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5ED7" w14:textId="77777777" w:rsidR="00752E32" w:rsidRPr="00752E32" w:rsidRDefault="00752E32" w:rsidP="004E4FDB">
      <w:pPr>
        <w:rPr>
          <w:rFonts w:ascii="Sylfaen" w:hAnsi="Sylfaen" w:cstheme="minorHAnsi"/>
          <w:b/>
          <w:bCs/>
          <w:sz w:val="24"/>
          <w:szCs w:val="24"/>
          <w:lang w:val="ka-GE"/>
        </w:rPr>
      </w:pPr>
      <w:r w:rsidRPr="00752E32">
        <w:rPr>
          <w:rFonts w:ascii="Sylfaen" w:hAnsi="Sylfaen" w:cstheme="minorHAnsi"/>
          <w:b/>
          <w:bCs/>
          <w:sz w:val="24"/>
          <w:szCs w:val="24"/>
          <w:lang w:val="ka-GE"/>
        </w:rPr>
        <w:t>ტენდერის აღწერილობა:</w:t>
      </w:r>
    </w:p>
    <w:p w14:paraId="06044CA1" w14:textId="60BCD5A3" w:rsidR="00752E32" w:rsidRPr="00752E32" w:rsidRDefault="00752E32" w:rsidP="00752E32">
      <w:pPr>
        <w:rPr>
          <w:rFonts w:ascii="Sylfaen" w:hAnsi="Sylfaen" w:cstheme="minorHAnsi"/>
          <w:b/>
          <w:bCs/>
          <w:lang w:val="ka-GE"/>
        </w:rPr>
      </w:pPr>
      <w:r w:rsidRPr="00752E32">
        <w:rPr>
          <w:rFonts w:ascii="Sylfaen" w:hAnsi="Sylfaen" w:cstheme="minorHAnsi"/>
          <w:b/>
          <w:bCs/>
          <w:lang w:val="ka-GE"/>
        </w:rPr>
        <w:t xml:space="preserve">შპს „ორი ნაბიჯი“ აცხადებს ტენდერს </w:t>
      </w:r>
      <w:r w:rsidRPr="00752E32">
        <w:rPr>
          <w:rFonts w:ascii="Sylfaen" w:hAnsi="Sylfaen" w:cstheme="minorHAnsi"/>
          <w:b/>
          <w:bCs/>
          <w:lang w:val="ka-GE"/>
        </w:rPr>
        <w:t>ხელის სადეზინფექციო ხსნარის</w:t>
      </w:r>
      <w:r w:rsidRPr="00752E32">
        <w:rPr>
          <w:rFonts w:ascii="Sylfaen" w:hAnsi="Sylfaen" w:cstheme="minorHAnsi"/>
          <w:b/>
          <w:bCs/>
          <w:lang w:val="ka-GE"/>
        </w:rPr>
        <w:t xml:space="preserve"> შესყიდვაზე</w:t>
      </w:r>
    </w:p>
    <w:tbl>
      <w:tblPr>
        <w:tblpPr w:leftFromText="180" w:rightFromText="180" w:vertAnchor="text" w:horzAnchor="margin" w:tblpXSpec="center" w:tblpY="753"/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64"/>
        <w:gridCol w:w="2629"/>
        <w:gridCol w:w="2239"/>
      </w:tblGrid>
      <w:tr w:rsidR="00FD2773" w:rsidRPr="00752E32" w14:paraId="278FE54E" w14:textId="77777777" w:rsidTr="00513A28">
        <w:trPr>
          <w:trHeight w:val="316"/>
        </w:trPr>
        <w:tc>
          <w:tcPr>
            <w:tcW w:w="562" w:type="dxa"/>
            <w:shd w:val="clear" w:color="000000" w:fill="D9D9D9"/>
            <w:noWrap/>
            <w:vAlign w:val="center"/>
            <w:hideMark/>
          </w:tcPr>
          <w:p w14:paraId="35BBA5DC" w14:textId="77777777" w:rsidR="00FD2773" w:rsidRPr="00752E32" w:rsidRDefault="00FD2773" w:rsidP="00513A28">
            <w:pPr>
              <w:jc w:val="both"/>
              <w:rPr>
                <w:rFonts w:ascii="Sylfaen" w:hAnsi="Sylfaen"/>
              </w:rPr>
            </w:pPr>
            <w:r w:rsidRPr="00752E32">
              <w:rPr>
                <w:rFonts w:ascii="Sylfaen" w:hAnsi="Sylfaen"/>
              </w:rPr>
              <w:t>#</w:t>
            </w:r>
          </w:p>
        </w:tc>
        <w:tc>
          <w:tcPr>
            <w:tcW w:w="5364" w:type="dxa"/>
            <w:shd w:val="clear" w:color="000000" w:fill="D9D9D9"/>
            <w:vAlign w:val="center"/>
            <w:hideMark/>
          </w:tcPr>
          <w:p w14:paraId="7AD6C0CF" w14:textId="77777777" w:rsidR="00FD2773" w:rsidRPr="00752E32" w:rsidRDefault="00FD2773" w:rsidP="00513A28">
            <w:pPr>
              <w:jc w:val="center"/>
              <w:rPr>
                <w:rFonts w:ascii="Sylfaen" w:hAnsi="Sylfaen"/>
              </w:rPr>
            </w:pPr>
            <w:proofErr w:type="spellStart"/>
            <w:r w:rsidRPr="00752E32">
              <w:rPr>
                <w:rFonts w:ascii="Sylfaen" w:hAnsi="Sylfaen"/>
              </w:rPr>
              <w:t>საქონლის</w:t>
            </w:r>
            <w:proofErr w:type="spellEnd"/>
            <w:r w:rsidRPr="00752E32">
              <w:rPr>
                <w:rFonts w:ascii="Sylfaen" w:hAnsi="Sylfaen"/>
              </w:rPr>
              <w:t xml:space="preserve"> </w:t>
            </w:r>
            <w:proofErr w:type="spellStart"/>
            <w:r w:rsidRPr="00752E32">
              <w:rPr>
                <w:rFonts w:ascii="Sylfaen" w:hAnsi="Sylfaen"/>
              </w:rPr>
              <w:t>დასახელება</w:t>
            </w:r>
            <w:proofErr w:type="spellEnd"/>
            <w:r w:rsidRPr="00752E32">
              <w:rPr>
                <w:rFonts w:ascii="Sylfaen" w:hAnsi="Sylfaen"/>
              </w:rPr>
              <w:t>/</w:t>
            </w:r>
            <w:proofErr w:type="spellStart"/>
            <w:r w:rsidRPr="00752E32">
              <w:rPr>
                <w:rFonts w:ascii="Sylfaen" w:hAnsi="Sylfaen"/>
              </w:rPr>
              <w:t>აღწერა</w:t>
            </w:r>
            <w:proofErr w:type="spellEnd"/>
          </w:p>
        </w:tc>
        <w:tc>
          <w:tcPr>
            <w:tcW w:w="2629" w:type="dxa"/>
            <w:shd w:val="clear" w:color="000000" w:fill="D9D9D9"/>
          </w:tcPr>
          <w:p w14:paraId="1BAFC7E0" w14:textId="77777777" w:rsidR="00FD2773" w:rsidRPr="00752E32" w:rsidRDefault="00FD2773" w:rsidP="00513A28">
            <w:pPr>
              <w:jc w:val="center"/>
              <w:rPr>
                <w:rFonts w:ascii="Sylfaen" w:hAnsi="Sylfaen"/>
                <w:lang w:val="ka-GE"/>
              </w:rPr>
            </w:pPr>
            <w:r w:rsidRPr="00752E32">
              <w:rPr>
                <w:rFonts w:ascii="Sylfaen" w:hAnsi="Sylfaen"/>
                <w:lang w:val="ka-GE"/>
              </w:rPr>
              <w:t>ერთჯერადი შესყიდვის რაოდენობა</w:t>
            </w:r>
            <w:r w:rsidRPr="00752E32">
              <w:rPr>
                <w:rFonts w:ascii="Sylfaen" w:hAnsi="Sylfaen"/>
              </w:rPr>
              <w:t xml:space="preserve"> (</w:t>
            </w:r>
            <w:r w:rsidRPr="00752E32">
              <w:rPr>
                <w:rFonts w:ascii="Sylfaen" w:hAnsi="Sylfaen"/>
                <w:lang w:val="ka-GE"/>
              </w:rPr>
              <w:t>ცალი)</w:t>
            </w:r>
          </w:p>
        </w:tc>
        <w:tc>
          <w:tcPr>
            <w:tcW w:w="2239" w:type="dxa"/>
            <w:shd w:val="clear" w:color="000000" w:fill="D9D9D9"/>
            <w:noWrap/>
            <w:vAlign w:val="center"/>
            <w:hideMark/>
          </w:tcPr>
          <w:p w14:paraId="4193ADD3" w14:textId="77777777" w:rsidR="00FD2773" w:rsidRPr="00752E32" w:rsidRDefault="00FD2773" w:rsidP="00513A28">
            <w:pPr>
              <w:jc w:val="center"/>
              <w:rPr>
                <w:rFonts w:ascii="Sylfaen" w:hAnsi="Sylfaen"/>
                <w:lang w:val="ka-GE"/>
              </w:rPr>
            </w:pPr>
          </w:p>
          <w:p w14:paraId="59803C23" w14:textId="77777777" w:rsidR="00FD2773" w:rsidRPr="00752E32" w:rsidRDefault="00FD2773" w:rsidP="00513A28">
            <w:pPr>
              <w:jc w:val="center"/>
              <w:rPr>
                <w:rFonts w:ascii="Sylfaen" w:hAnsi="Sylfaen"/>
                <w:lang w:val="ka-GE"/>
              </w:rPr>
            </w:pPr>
            <w:r w:rsidRPr="00752E32">
              <w:rPr>
                <w:rFonts w:ascii="Sylfaen" w:hAnsi="Sylfaen"/>
                <w:lang w:val="ka-GE"/>
              </w:rPr>
              <w:t>ღირებულება</w:t>
            </w:r>
          </w:p>
        </w:tc>
      </w:tr>
      <w:tr w:rsidR="00FD2773" w:rsidRPr="00752E32" w14:paraId="63ED7187" w14:textId="77777777" w:rsidTr="00513A28">
        <w:trPr>
          <w:trHeight w:val="30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65CABF7" w14:textId="77777777" w:rsidR="00FD2773" w:rsidRPr="00752E32" w:rsidRDefault="00FD2773" w:rsidP="00513A28">
            <w:pPr>
              <w:jc w:val="both"/>
              <w:rPr>
                <w:rFonts w:ascii="Sylfaen" w:hAnsi="Sylfaen"/>
              </w:rPr>
            </w:pPr>
            <w:r w:rsidRPr="00752E32">
              <w:rPr>
                <w:rFonts w:ascii="Sylfaen" w:hAnsi="Sylfaen"/>
              </w:rPr>
              <w:t>1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3C3DF946" w14:textId="49DE121D" w:rsidR="00FD2773" w:rsidRPr="00752E32" w:rsidRDefault="006C6FC1" w:rsidP="00513A28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752E32">
              <w:rPr>
                <w:rFonts w:ascii="Sylfaen" w:hAnsi="Sylfaen"/>
                <w:color w:val="000000" w:themeColor="text1"/>
                <w:lang w:val="ka-GE"/>
              </w:rPr>
              <w:t xml:space="preserve">ხელის </w:t>
            </w:r>
            <w:r w:rsidR="00473653" w:rsidRPr="00752E32">
              <w:rPr>
                <w:rFonts w:ascii="Sylfaen" w:hAnsi="Sylfaen"/>
                <w:color w:val="000000" w:themeColor="text1"/>
                <w:lang w:val="ka-GE"/>
              </w:rPr>
              <w:t>სადეზინფექციო ხსნარ</w:t>
            </w:r>
            <w:bookmarkStart w:id="0" w:name="_GoBack"/>
            <w:bookmarkEnd w:id="0"/>
            <w:r w:rsidR="00473653" w:rsidRPr="00752E32">
              <w:rPr>
                <w:rFonts w:ascii="Sylfaen" w:hAnsi="Sylfaen"/>
                <w:color w:val="000000" w:themeColor="text1"/>
                <w:lang w:val="ka-GE"/>
              </w:rPr>
              <w:t>ი 5ლ</w:t>
            </w:r>
            <w:r w:rsidRPr="00752E32">
              <w:rPr>
                <w:rFonts w:ascii="Sylfaen" w:hAnsi="Sylfaen"/>
                <w:color w:val="000000" w:themeColor="text1"/>
              </w:rPr>
              <w:t xml:space="preserve"> - </w:t>
            </w:r>
            <w:r w:rsidRPr="00752E32">
              <w:rPr>
                <w:rFonts w:ascii="Sylfaen" w:hAnsi="Sylfaen"/>
                <w:color w:val="000000" w:themeColor="text1"/>
                <w:lang w:val="ka-GE"/>
              </w:rPr>
              <w:t xml:space="preserve">სპირტით </w:t>
            </w:r>
          </w:p>
        </w:tc>
        <w:tc>
          <w:tcPr>
            <w:tcW w:w="2629" w:type="dxa"/>
          </w:tcPr>
          <w:p w14:paraId="3090C467" w14:textId="3CFDD8BB" w:rsidR="00FD2773" w:rsidRPr="00752E32" w:rsidRDefault="00473653" w:rsidP="00513A28">
            <w:pPr>
              <w:jc w:val="both"/>
              <w:rPr>
                <w:rFonts w:ascii="Sylfaen" w:hAnsi="Sylfaen"/>
                <w:lang w:val="ka-GE"/>
              </w:rPr>
            </w:pPr>
            <w:r w:rsidRPr="00752E32">
              <w:rPr>
                <w:rFonts w:ascii="Sylfaen" w:hAnsi="Sylfaen"/>
                <w:lang w:val="ka-GE"/>
              </w:rPr>
              <w:t>3</w:t>
            </w:r>
            <w:r w:rsidR="009215D8" w:rsidRPr="00752E32">
              <w:rPr>
                <w:rFonts w:ascii="Sylfaen" w:hAnsi="Sylfaen"/>
              </w:rPr>
              <w:t>6</w:t>
            </w:r>
            <w:r w:rsidRPr="00752E32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14:paraId="3CCB7251" w14:textId="77777777" w:rsidR="00FD2773" w:rsidRPr="00752E32" w:rsidRDefault="00FD2773" w:rsidP="00513A28">
            <w:pPr>
              <w:jc w:val="both"/>
              <w:rPr>
                <w:rFonts w:ascii="Sylfaen" w:hAnsi="Sylfaen"/>
              </w:rPr>
            </w:pPr>
            <w:r w:rsidRPr="00752E32">
              <w:rPr>
                <w:rFonts w:ascii="Sylfaen" w:hAnsi="Sylfaen"/>
              </w:rPr>
              <w:t> </w:t>
            </w:r>
          </w:p>
        </w:tc>
      </w:tr>
    </w:tbl>
    <w:p w14:paraId="27293BA9" w14:textId="77777777" w:rsidR="00FD2773" w:rsidRPr="00752E32" w:rsidRDefault="00FD2773" w:rsidP="00FD2773">
      <w:pPr>
        <w:rPr>
          <w:rFonts w:ascii="Sylfaen" w:hAnsi="Sylfaen"/>
          <w:b/>
          <w:bCs/>
          <w:sz w:val="28"/>
          <w:szCs w:val="28"/>
          <w:lang w:val="ka-GE"/>
        </w:rPr>
      </w:pPr>
    </w:p>
    <w:p w14:paraId="73E28048" w14:textId="77777777" w:rsidR="00FD2773" w:rsidRPr="00752E32" w:rsidRDefault="00FD2773" w:rsidP="00FD2773">
      <w:pPr>
        <w:spacing w:after="0" w:line="276" w:lineRule="auto"/>
        <w:rPr>
          <w:rFonts w:ascii="Sylfaen" w:hAnsi="Sylfaen"/>
          <w:b/>
          <w:bCs/>
          <w:lang w:val="ka-GE"/>
        </w:rPr>
      </w:pPr>
    </w:p>
    <w:p w14:paraId="53604BB5" w14:textId="77777777" w:rsidR="00FD2773" w:rsidRPr="00752E32" w:rsidRDefault="00FD2773" w:rsidP="00FD2773">
      <w:pPr>
        <w:spacing w:after="0" w:line="276" w:lineRule="auto"/>
        <w:rPr>
          <w:rFonts w:ascii="Sylfaen" w:hAnsi="Sylfaen"/>
          <w:lang w:val="ka-GE"/>
        </w:rPr>
      </w:pPr>
    </w:p>
    <w:p w14:paraId="4C5F7656" w14:textId="77777777" w:rsidR="00752E32" w:rsidRPr="00752E32" w:rsidRDefault="00752E32" w:rsidP="00752E32">
      <w:pPr>
        <w:rPr>
          <w:rFonts w:ascii="Sylfaen" w:hAnsi="Sylfaen" w:cstheme="minorHAnsi"/>
          <w:b/>
          <w:bCs/>
          <w:lang w:val="ka-GE"/>
        </w:rPr>
      </w:pPr>
      <w:r w:rsidRPr="00752E32">
        <w:rPr>
          <w:rFonts w:ascii="Sylfaen" w:hAnsi="Sylfaen" w:cstheme="minorHAnsi"/>
          <w:b/>
          <w:bCs/>
          <w:lang w:val="ka-GE"/>
        </w:rPr>
        <w:t>პროდუქტის აღწერილობა:</w:t>
      </w:r>
    </w:p>
    <w:p w14:paraId="6AEF2D02" w14:textId="78514675" w:rsidR="00FD2773" w:rsidRPr="00752E32" w:rsidRDefault="00FD2773" w:rsidP="00752E32">
      <w:pPr>
        <w:numPr>
          <w:ilvl w:val="0"/>
          <w:numId w:val="7"/>
        </w:numPr>
        <w:spacing w:after="0" w:line="276" w:lineRule="auto"/>
        <w:rPr>
          <w:rFonts w:ascii="Sylfaen" w:hAnsi="Sylfaen"/>
          <w:lang w:val="ka-GE"/>
        </w:rPr>
      </w:pPr>
      <w:r w:rsidRPr="00752E32">
        <w:rPr>
          <w:rFonts w:ascii="Sylfaen" w:hAnsi="Sylfaen"/>
          <w:lang w:val="ka-GE"/>
        </w:rPr>
        <w:t>შემადგენლობა – სპირ</w:t>
      </w:r>
      <w:r w:rsidR="006C6FC1" w:rsidRPr="00752E32">
        <w:rPr>
          <w:rFonts w:ascii="Sylfaen" w:hAnsi="Sylfaen"/>
          <w:lang w:val="ka-GE"/>
        </w:rPr>
        <w:t>ტის შემცველობა მინიმუმ 65%</w:t>
      </w:r>
      <w:r w:rsidR="006A2D77" w:rsidRPr="00752E32">
        <w:rPr>
          <w:rFonts w:ascii="Sylfaen" w:hAnsi="Sylfaen"/>
          <w:lang w:val="ka-GE"/>
        </w:rPr>
        <w:t>;</w:t>
      </w:r>
    </w:p>
    <w:p w14:paraId="749E9CEF" w14:textId="6F760125" w:rsidR="00FD2773" w:rsidRPr="00752E32" w:rsidRDefault="00FD2773" w:rsidP="00752E32">
      <w:pPr>
        <w:numPr>
          <w:ilvl w:val="0"/>
          <w:numId w:val="7"/>
        </w:numPr>
        <w:spacing w:after="0" w:line="276" w:lineRule="auto"/>
        <w:rPr>
          <w:rFonts w:ascii="Sylfaen" w:hAnsi="Sylfaen"/>
          <w:lang w:val="ka-GE"/>
        </w:rPr>
      </w:pPr>
      <w:r w:rsidRPr="00752E32">
        <w:rPr>
          <w:rFonts w:ascii="Sylfaen" w:hAnsi="Sylfaen"/>
          <w:lang w:val="ka-GE"/>
        </w:rPr>
        <w:t>მოცულობა – 5ლ</w:t>
      </w:r>
      <w:r w:rsidR="006C6FC1" w:rsidRPr="00752E32">
        <w:rPr>
          <w:rFonts w:ascii="Sylfaen" w:hAnsi="Sylfaen"/>
          <w:lang w:val="ka-GE"/>
        </w:rPr>
        <w:t>;</w:t>
      </w:r>
    </w:p>
    <w:p w14:paraId="4851FFCA" w14:textId="7C600A0F" w:rsidR="006C6FC1" w:rsidRPr="00752E32" w:rsidRDefault="00FD2773" w:rsidP="00752E32">
      <w:pPr>
        <w:numPr>
          <w:ilvl w:val="0"/>
          <w:numId w:val="7"/>
        </w:numPr>
        <w:spacing w:after="0" w:line="276" w:lineRule="auto"/>
        <w:rPr>
          <w:rFonts w:ascii="Sylfaen" w:hAnsi="Sylfaen"/>
          <w:lang w:val="ka-GE"/>
        </w:rPr>
      </w:pPr>
      <w:r w:rsidRPr="00752E32">
        <w:rPr>
          <w:rFonts w:ascii="Sylfaen" w:hAnsi="Sylfaen"/>
          <w:lang w:val="ka-GE"/>
        </w:rPr>
        <w:t>რაოდენობა (ერთი შეკვეთა) – 3</w:t>
      </w:r>
      <w:r w:rsidR="009215D8" w:rsidRPr="00752E32">
        <w:rPr>
          <w:rFonts w:ascii="Sylfaen" w:hAnsi="Sylfaen"/>
        </w:rPr>
        <w:t>6</w:t>
      </w:r>
      <w:r w:rsidRPr="00752E32">
        <w:rPr>
          <w:rFonts w:ascii="Sylfaen" w:hAnsi="Sylfaen"/>
          <w:lang w:val="ka-GE"/>
        </w:rPr>
        <w:t>0 ცალი</w:t>
      </w:r>
      <w:r w:rsidR="006C6FC1" w:rsidRPr="00752E32">
        <w:rPr>
          <w:rFonts w:ascii="Sylfaen" w:hAnsi="Sylfaen"/>
          <w:lang w:val="ka-GE"/>
        </w:rPr>
        <w:t xml:space="preserve"> 5 ლიტრიანი;</w:t>
      </w:r>
    </w:p>
    <w:p w14:paraId="4723BA6C" w14:textId="31431296" w:rsidR="00CC4442" w:rsidRPr="00752E32" w:rsidRDefault="00CC4442" w:rsidP="00752E3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000000" w:themeColor="text1"/>
        </w:rPr>
      </w:pPr>
      <w:proofErr w:type="spellStart"/>
      <w:r w:rsidRPr="00752E32">
        <w:rPr>
          <w:rFonts w:ascii="Sylfaen" w:eastAsia="Times New Roman" w:hAnsi="Sylfaen" w:cs="Sylfaen"/>
          <w:color w:val="000000" w:themeColor="text1"/>
        </w:rPr>
        <w:t>შემოთავაზებული</w:t>
      </w:r>
      <w:proofErr w:type="spellEnd"/>
      <w:r w:rsidRPr="00752E32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752E32">
        <w:rPr>
          <w:rFonts w:ascii="Sylfaen" w:eastAsia="Times New Roman" w:hAnsi="Sylfaen" w:cs="Sylfaen"/>
          <w:color w:val="000000" w:themeColor="text1"/>
        </w:rPr>
        <w:t>საქონელი</w:t>
      </w:r>
      <w:proofErr w:type="spellEnd"/>
      <w:r w:rsidRPr="00752E32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752E32">
        <w:rPr>
          <w:rFonts w:ascii="Sylfaen" w:eastAsia="Times New Roman" w:hAnsi="Sylfaen" w:cs="Sylfaen"/>
          <w:color w:val="000000" w:themeColor="text1"/>
        </w:rPr>
        <w:t>უნდა</w:t>
      </w:r>
      <w:proofErr w:type="spellEnd"/>
      <w:r w:rsidRPr="00752E32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752E32">
        <w:rPr>
          <w:rFonts w:ascii="Sylfaen" w:eastAsia="Times New Roman" w:hAnsi="Sylfaen" w:cs="Sylfaen"/>
          <w:color w:val="000000" w:themeColor="text1"/>
        </w:rPr>
        <w:t>იყოს</w:t>
      </w:r>
      <w:proofErr w:type="spellEnd"/>
      <w:r w:rsidRPr="00752E32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752E32">
        <w:rPr>
          <w:rFonts w:ascii="Sylfaen" w:eastAsia="Times New Roman" w:hAnsi="Sylfaen" w:cs="Sylfaen"/>
          <w:color w:val="000000" w:themeColor="text1"/>
        </w:rPr>
        <w:t>ჰიპოალერგიული</w:t>
      </w:r>
      <w:proofErr w:type="spellEnd"/>
      <w:r w:rsidRPr="00752E32">
        <w:rPr>
          <w:rFonts w:ascii="Sylfaen" w:eastAsia="Times New Roman" w:hAnsi="Sylfaen" w:cs="Arial"/>
          <w:color w:val="000000" w:themeColor="text1"/>
        </w:rPr>
        <w:t xml:space="preserve">, </w:t>
      </w:r>
      <w:proofErr w:type="spellStart"/>
      <w:r w:rsidRPr="00752E32">
        <w:rPr>
          <w:rFonts w:ascii="Sylfaen" w:eastAsia="Times New Roman" w:hAnsi="Sylfaen" w:cs="Sylfaen"/>
          <w:color w:val="000000" w:themeColor="text1"/>
        </w:rPr>
        <w:t>მზა</w:t>
      </w:r>
      <w:proofErr w:type="spellEnd"/>
      <w:r w:rsidRPr="00752E32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752E32">
        <w:rPr>
          <w:rFonts w:ascii="Sylfaen" w:eastAsia="Times New Roman" w:hAnsi="Sylfaen" w:cs="Sylfaen"/>
          <w:color w:val="000000" w:themeColor="text1"/>
        </w:rPr>
        <w:t>სახის</w:t>
      </w:r>
      <w:proofErr w:type="spellEnd"/>
      <w:r w:rsidRPr="00752E32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752E32">
        <w:rPr>
          <w:rFonts w:ascii="Sylfaen" w:eastAsia="Times New Roman" w:hAnsi="Sylfaen" w:cs="Sylfaen"/>
          <w:color w:val="000000" w:themeColor="text1"/>
        </w:rPr>
        <w:t>სითხე</w:t>
      </w:r>
      <w:proofErr w:type="spellEnd"/>
      <w:r w:rsidRPr="00752E32">
        <w:rPr>
          <w:rFonts w:ascii="Sylfaen" w:eastAsia="Times New Roman" w:hAnsi="Sylfaen" w:cs="Arial"/>
          <w:color w:val="000000" w:themeColor="text1"/>
        </w:rPr>
        <w:t xml:space="preserve">, </w:t>
      </w:r>
      <w:proofErr w:type="spellStart"/>
      <w:r w:rsidRPr="00752E32">
        <w:rPr>
          <w:rFonts w:ascii="Sylfaen" w:eastAsia="Times New Roman" w:hAnsi="Sylfaen" w:cs="Sylfaen"/>
          <w:color w:val="000000" w:themeColor="text1"/>
        </w:rPr>
        <w:t>პლასტმასის</w:t>
      </w:r>
      <w:proofErr w:type="spellEnd"/>
      <w:r w:rsidRPr="00752E32">
        <w:rPr>
          <w:rFonts w:ascii="Sylfaen" w:eastAsia="Times New Roman" w:hAnsi="Sylfaen" w:cs="Arial"/>
          <w:color w:val="000000" w:themeColor="text1"/>
        </w:rPr>
        <w:t xml:space="preserve"> 5 </w:t>
      </w:r>
      <w:proofErr w:type="spellStart"/>
      <w:r w:rsidRPr="00752E32">
        <w:rPr>
          <w:rFonts w:ascii="Sylfaen" w:eastAsia="Times New Roman" w:hAnsi="Sylfaen" w:cs="Sylfaen"/>
          <w:color w:val="000000" w:themeColor="text1"/>
        </w:rPr>
        <w:t>ლიტრიან</w:t>
      </w:r>
      <w:proofErr w:type="spellEnd"/>
      <w:r w:rsidRPr="00752E32">
        <w:rPr>
          <w:rFonts w:ascii="Sylfaen" w:eastAsia="Times New Roman" w:hAnsi="Sylfaen" w:cs="Arial"/>
          <w:color w:val="000000" w:themeColor="text1"/>
        </w:rPr>
        <w:t xml:space="preserve"> </w:t>
      </w:r>
      <w:proofErr w:type="spellStart"/>
      <w:r w:rsidRPr="00752E32">
        <w:rPr>
          <w:rFonts w:ascii="Sylfaen" w:eastAsia="Times New Roman" w:hAnsi="Sylfaen" w:cs="Sylfaen"/>
          <w:color w:val="000000" w:themeColor="text1"/>
        </w:rPr>
        <w:t>ჭურჭელში</w:t>
      </w:r>
      <w:proofErr w:type="spellEnd"/>
      <w:r w:rsidR="00752E32" w:rsidRPr="00752E32">
        <w:rPr>
          <w:rFonts w:ascii="Sylfaen" w:eastAsia="Times New Roman" w:hAnsi="Sylfaen" w:cs="Arial"/>
          <w:color w:val="000000" w:themeColor="text1"/>
          <w:lang w:val="ka-GE"/>
        </w:rPr>
        <w:t>;</w:t>
      </w:r>
    </w:p>
    <w:p w14:paraId="76A66587" w14:textId="77777777" w:rsidR="00752E32" w:rsidRPr="00752E32" w:rsidRDefault="00752E32" w:rsidP="00752E32">
      <w:pPr>
        <w:pStyle w:val="ListParagraph"/>
        <w:rPr>
          <w:rFonts w:ascii="Sylfaen" w:hAnsi="Sylfaen" w:cstheme="minorHAnsi"/>
          <w:b/>
          <w:bCs/>
          <w:lang w:val="ka-GE"/>
        </w:rPr>
      </w:pPr>
    </w:p>
    <w:p w14:paraId="752CCEE5" w14:textId="6F120C10" w:rsidR="00752E32" w:rsidRPr="00752E32" w:rsidRDefault="00752E32" w:rsidP="00752E32">
      <w:pPr>
        <w:rPr>
          <w:rFonts w:ascii="Sylfaen" w:hAnsi="Sylfaen" w:cstheme="minorHAnsi"/>
          <w:b/>
          <w:bCs/>
          <w:lang w:val="ka-GE"/>
        </w:rPr>
      </w:pPr>
      <w:r w:rsidRPr="00752E32"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</w:p>
    <w:p w14:paraId="5F39BC16" w14:textId="4099B610" w:rsidR="00752E32" w:rsidRPr="00752E32" w:rsidRDefault="00752E32" w:rsidP="00752E32">
      <w:pPr>
        <w:numPr>
          <w:ilvl w:val="0"/>
          <w:numId w:val="7"/>
        </w:numPr>
        <w:contextualSpacing/>
        <w:rPr>
          <w:rFonts w:ascii="Sylfaen" w:hAnsi="Sylfaen"/>
          <w:color w:val="000000" w:themeColor="text1"/>
          <w:lang w:val="ka-GE"/>
        </w:rPr>
      </w:pPr>
      <w:r w:rsidRPr="00752E32">
        <w:rPr>
          <w:rFonts w:ascii="Sylfaen" w:hAnsi="Sylfaen"/>
          <w:color w:val="000000" w:themeColor="text1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63EA4FDD" w14:textId="7E51DB11" w:rsidR="00752E32" w:rsidRPr="00752E32" w:rsidRDefault="00752E32" w:rsidP="00752E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Sylfaen" w:hAnsi="Sylfaen"/>
          <w:color w:val="000000" w:themeColor="text1"/>
          <w:lang w:val="ka-GE"/>
        </w:rPr>
      </w:pPr>
      <w:r w:rsidRPr="00752E32">
        <w:rPr>
          <w:rFonts w:ascii="Sylfaen" w:hAnsi="Sylfaen"/>
          <w:color w:val="000000" w:themeColor="text1"/>
          <w:lang w:val="ka-GE"/>
        </w:rPr>
        <w:t>გადახდის  პირობა:  მიწოდებიდან  14 დღე;</w:t>
      </w:r>
    </w:p>
    <w:p w14:paraId="58F9044A" w14:textId="511CF6ED" w:rsidR="00222B4F" w:rsidRPr="00752E32" w:rsidRDefault="00222B4F" w:rsidP="00752E32">
      <w:pPr>
        <w:numPr>
          <w:ilvl w:val="0"/>
          <w:numId w:val="7"/>
        </w:numPr>
        <w:spacing w:after="0" w:line="276" w:lineRule="auto"/>
        <w:rPr>
          <w:rFonts w:ascii="Sylfaen" w:hAnsi="Sylfaen"/>
          <w:color w:val="000000" w:themeColor="text1"/>
          <w:lang w:val="ka-GE"/>
        </w:rPr>
      </w:pPr>
      <w:r w:rsidRPr="00752E32">
        <w:rPr>
          <w:rFonts w:ascii="Sylfaen" w:hAnsi="Sylfaen"/>
          <w:color w:val="000000" w:themeColor="text1"/>
          <w:lang w:val="ka-GE"/>
        </w:rPr>
        <w:t>გთხოვთ წარმოადგინოთ შემდეგი სახის დოკუმენტები: „დაავადებათა კონტროლის ცენტრის“ მიერ გაცემული რეგისტრაციის დამადასტურებელი დოკუმენტი, დოკუმენტაცია გამოყენების სფეროს, მოხმარების ინსტრუქციისა და შემადგენლობის შესახებ;</w:t>
      </w:r>
    </w:p>
    <w:p w14:paraId="03F77CBB" w14:textId="5C5DDDA8" w:rsidR="00FD2773" w:rsidRPr="00752E32" w:rsidRDefault="006C6FC1" w:rsidP="00752E32">
      <w:pPr>
        <w:numPr>
          <w:ilvl w:val="0"/>
          <w:numId w:val="7"/>
        </w:numPr>
        <w:spacing w:after="0" w:line="276" w:lineRule="auto"/>
        <w:rPr>
          <w:rFonts w:ascii="Sylfaen" w:hAnsi="Sylfaen"/>
          <w:color w:val="000000" w:themeColor="text1"/>
          <w:lang w:val="ka-GE"/>
        </w:rPr>
      </w:pPr>
      <w:r w:rsidRPr="00752E32">
        <w:rPr>
          <w:rFonts w:ascii="Sylfaen" w:hAnsi="Sylfaen"/>
          <w:color w:val="000000" w:themeColor="text1"/>
          <w:lang w:val="ka-GE"/>
        </w:rPr>
        <w:t xml:space="preserve">მიწოდება ორ ლოკაციაზე: თბილისი (აღმაშენებლის ხეივანი მე6 კმ) – </w:t>
      </w:r>
      <w:r w:rsidR="009215D8" w:rsidRPr="00752E32">
        <w:rPr>
          <w:rFonts w:ascii="Sylfaen" w:hAnsi="Sylfaen"/>
          <w:color w:val="000000" w:themeColor="text1"/>
        </w:rPr>
        <w:t>300</w:t>
      </w:r>
      <w:r w:rsidRPr="00752E32">
        <w:rPr>
          <w:rFonts w:ascii="Sylfaen" w:hAnsi="Sylfaen"/>
          <w:color w:val="000000" w:themeColor="text1"/>
          <w:lang w:val="ka-GE"/>
        </w:rPr>
        <w:t xml:space="preserve"> ცალი</w:t>
      </w:r>
      <w:r w:rsidR="00752E32" w:rsidRPr="00752E32">
        <w:rPr>
          <w:rFonts w:ascii="Sylfaen" w:hAnsi="Sylfaen"/>
          <w:color w:val="000000" w:themeColor="text1"/>
          <w:lang w:val="ka-GE"/>
        </w:rPr>
        <w:t xml:space="preserve">, </w:t>
      </w:r>
      <w:r w:rsidRPr="00752E32">
        <w:rPr>
          <w:rFonts w:ascii="Sylfaen" w:hAnsi="Sylfaen"/>
          <w:color w:val="000000" w:themeColor="text1"/>
          <w:lang w:val="ka-GE"/>
        </w:rPr>
        <w:t xml:space="preserve">ქუთაისი (ორახელაშვილის ქ. #14) – </w:t>
      </w:r>
      <w:r w:rsidR="009215D8" w:rsidRPr="00752E32">
        <w:rPr>
          <w:rFonts w:ascii="Sylfaen" w:hAnsi="Sylfaen"/>
          <w:color w:val="000000" w:themeColor="text1"/>
        </w:rPr>
        <w:t>6</w:t>
      </w:r>
      <w:r w:rsidRPr="00752E32">
        <w:rPr>
          <w:rFonts w:ascii="Sylfaen" w:hAnsi="Sylfaen"/>
          <w:color w:val="000000" w:themeColor="text1"/>
          <w:lang w:val="ka-GE"/>
        </w:rPr>
        <w:t xml:space="preserve">0 ცალი </w:t>
      </w:r>
    </w:p>
    <w:p w14:paraId="180D4BAD" w14:textId="77777777" w:rsidR="00752E32" w:rsidRPr="00752E32" w:rsidRDefault="00752E32" w:rsidP="00752E32">
      <w:pPr>
        <w:spacing w:after="0" w:line="276" w:lineRule="auto"/>
        <w:ind w:left="360"/>
        <w:rPr>
          <w:rFonts w:ascii="Sylfaen" w:hAnsi="Sylfaen"/>
          <w:color w:val="000000" w:themeColor="text1"/>
          <w:lang w:val="ka-GE"/>
        </w:rPr>
      </w:pPr>
    </w:p>
    <w:p w14:paraId="07A5E7D0" w14:textId="2524A4C2" w:rsidR="00350C72" w:rsidRPr="00752E32" w:rsidRDefault="00350C72" w:rsidP="00752E32">
      <w:pPr>
        <w:rPr>
          <w:rFonts w:ascii="Sylfaen" w:hAnsi="Sylfaen" w:cstheme="minorHAnsi"/>
          <w:b/>
          <w:bCs/>
          <w:color w:val="000000" w:themeColor="text1"/>
        </w:rPr>
      </w:pPr>
      <w:r w:rsidRPr="00752E32">
        <w:rPr>
          <w:rFonts w:ascii="Sylfaen" w:hAnsi="Sylfaen" w:cstheme="minorHAnsi"/>
          <w:b/>
          <w:bCs/>
          <w:color w:val="000000" w:themeColor="text1"/>
          <w:lang w:val="ka-GE"/>
        </w:rPr>
        <w:t>ტენდერი შედგება ორი ეტაპისგან:</w:t>
      </w:r>
    </w:p>
    <w:p w14:paraId="02BABD28" w14:textId="77777777" w:rsidR="00350C72" w:rsidRPr="00752E32" w:rsidRDefault="00350C72" w:rsidP="00752E32">
      <w:pPr>
        <w:pStyle w:val="ListParagraph"/>
        <w:numPr>
          <w:ilvl w:val="1"/>
          <w:numId w:val="7"/>
        </w:numPr>
        <w:rPr>
          <w:rFonts w:ascii="Sylfaen" w:hAnsi="Sylfaen" w:cstheme="minorHAnsi"/>
        </w:rPr>
      </w:pPr>
      <w:r w:rsidRPr="00752E32">
        <w:rPr>
          <w:rFonts w:ascii="Sylfaen" w:hAnsi="Sylfaen" w:cstheme="minorHAnsi"/>
          <w:b/>
          <w:bCs/>
          <w:lang w:val="ka-GE"/>
        </w:rPr>
        <w:t>პირველი ეტაპი</w:t>
      </w:r>
      <w:r w:rsidRPr="00752E32">
        <w:rPr>
          <w:rFonts w:ascii="Sylfaen" w:hAnsi="Sylfaen" w:cstheme="minorHAnsi"/>
          <w:lang w:val="ka-GE"/>
        </w:rPr>
        <w:t xml:space="preserve">  -  ფასების მოწოდება შემდეგი პრინციპით: </w:t>
      </w:r>
    </w:p>
    <w:p w14:paraId="50F7498C" w14:textId="53545940" w:rsidR="00350C72" w:rsidRPr="00752E32" w:rsidRDefault="00350C72" w:rsidP="00752E32">
      <w:pPr>
        <w:pStyle w:val="ListParagraph"/>
        <w:numPr>
          <w:ilvl w:val="1"/>
          <w:numId w:val="7"/>
        </w:numPr>
        <w:rPr>
          <w:rFonts w:ascii="Sylfaen" w:hAnsi="Sylfaen" w:cstheme="minorHAnsi"/>
          <w:lang w:val="ka-GE"/>
        </w:rPr>
      </w:pPr>
      <w:r w:rsidRPr="00752E32">
        <w:rPr>
          <w:rFonts w:ascii="Sylfaen" w:hAnsi="Sylfaen" w:cstheme="minorHAnsi"/>
          <w:lang w:val="ka-GE"/>
        </w:rPr>
        <w:t>ღირებულება უნდა მიეთითოს მოცემულ ცხრილში</w:t>
      </w:r>
      <w:r w:rsidR="009215D8" w:rsidRPr="00752E32">
        <w:rPr>
          <w:rFonts w:ascii="Sylfaen" w:hAnsi="Sylfaen" w:cstheme="minorHAnsi"/>
        </w:rPr>
        <w:t>;</w:t>
      </w:r>
      <w:r w:rsidRPr="00752E32">
        <w:rPr>
          <w:rFonts w:ascii="Sylfaen" w:hAnsi="Sylfaen" w:cstheme="minorHAnsi"/>
          <w:lang w:val="ka-GE"/>
        </w:rPr>
        <w:t xml:space="preserve"> </w:t>
      </w:r>
    </w:p>
    <w:p w14:paraId="39CD6B89" w14:textId="77777777" w:rsidR="00350C72" w:rsidRPr="00752E32" w:rsidRDefault="00350C72" w:rsidP="00752E32">
      <w:pPr>
        <w:pStyle w:val="ListParagraph"/>
        <w:numPr>
          <w:ilvl w:val="1"/>
          <w:numId w:val="7"/>
        </w:numPr>
        <w:rPr>
          <w:rFonts w:ascii="Sylfaen" w:hAnsi="Sylfaen" w:cstheme="minorHAnsi"/>
          <w:lang w:val="ka-GE"/>
        </w:rPr>
      </w:pPr>
      <w:r w:rsidRPr="00752E32">
        <w:rPr>
          <w:rFonts w:ascii="Sylfaen" w:hAnsi="Sylfaen" w:cstheme="minorHAnsi"/>
          <w:b/>
          <w:bCs/>
          <w:lang w:val="ka-GE"/>
        </w:rPr>
        <w:t>მეორე ეტაპი:</w:t>
      </w:r>
      <w:r w:rsidRPr="00752E32">
        <w:rPr>
          <w:rFonts w:ascii="Sylfaen" w:hAnsi="Sylfaen" w:cstheme="minorHAnsi"/>
          <w:lang w:val="ka-GE"/>
        </w:rPr>
        <w:t xml:space="preserve"> ნიმუშების მოწოდება;</w:t>
      </w:r>
    </w:p>
    <w:p w14:paraId="64CEC547" w14:textId="77777777" w:rsidR="009215D8" w:rsidRPr="00752E32" w:rsidRDefault="009215D8" w:rsidP="009215D8">
      <w:pPr>
        <w:pStyle w:val="ListParagraph"/>
        <w:rPr>
          <w:rFonts w:ascii="Sylfaen" w:hAnsi="Sylfaen" w:cstheme="minorHAnsi"/>
        </w:rPr>
      </w:pPr>
    </w:p>
    <w:p w14:paraId="058A4DD2" w14:textId="77777777" w:rsidR="00FD2773" w:rsidRPr="00752E32" w:rsidRDefault="00FD2773" w:rsidP="00FD2773">
      <w:pPr>
        <w:jc w:val="both"/>
        <w:rPr>
          <w:rFonts w:ascii="Sylfaen" w:hAnsi="Sylfaen"/>
          <w:lang w:val="ka-GE"/>
        </w:rPr>
      </w:pPr>
    </w:p>
    <w:p w14:paraId="7C1EC864" w14:textId="77777777" w:rsidR="00752E32" w:rsidRPr="00752E32" w:rsidRDefault="00752E32" w:rsidP="00FD2773">
      <w:pPr>
        <w:jc w:val="both"/>
        <w:rPr>
          <w:rFonts w:ascii="Sylfaen" w:hAnsi="Sylfaen"/>
          <w:b/>
          <w:bCs/>
        </w:rPr>
      </w:pPr>
    </w:p>
    <w:p w14:paraId="25D82524" w14:textId="43FA965E" w:rsidR="00FD2773" w:rsidRPr="00752E32" w:rsidRDefault="00752E32" w:rsidP="00FD2773">
      <w:pPr>
        <w:jc w:val="both"/>
        <w:rPr>
          <w:rFonts w:ascii="Sylfaen" w:hAnsi="Sylfaen"/>
          <w:b/>
          <w:bCs/>
        </w:rPr>
      </w:pPr>
      <w:r w:rsidRPr="00752E32">
        <w:rPr>
          <w:rFonts w:ascii="Sylfaen" w:hAnsi="Sylfaen"/>
          <w:b/>
          <w:bCs/>
          <w:lang w:val="ka-GE"/>
        </w:rPr>
        <w:lastRenderedPageBreak/>
        <w:t xml:space="preserve"> </w:t>
      </w:r>
      <w:proofErr w:type="spellStart"/>
      <w:r w:rsidR="00FD2773" w:rsidRPr="00752E32">
        <w:rPr>
          <w:rFonts w:ascii="Sylfaen" w:hAnsi="Sylfaen"/>
          <w:b/>
          <w:bCs/>
        </w:rPr>
        <w:t>დამატებითი</w:t>
      </w:r>
      <w:proofErr w:type="spellEnd"/>
      <w:r w:rsidR="00FD2773" w:rsidRPr="00752E32">
        <w:rPr>
          <w:rFonts w:ascii="Sylfaen" w:hAnsi="Sylfaen"/>
          <w:b/>
          <w:bCs/>
        </w:rPr>
        <w:t xml:space="preserve"> </w:t>
      </w:r>
      <w:proofErr w:type="spellStart"/>
      <w:r w:rsidR="00FD2773" w:rsidRPr="00752E32">
        <w:rPr>
          <w:rFonts w:ascii="Sylfaen" w:hAnsi="Sylfaen"/>
          <w:b/>
          <w:bCs/>
        </w:rPr>
        <w:t>ინფორმაცია</w:t>
      </w:r>
      <w:proofErr w:type="spellEnd"/>
      <w:r w:rsidR="00FD2773" w:rsidRPr="00752E32">
        <w:rPr>
          <w:rFonts w:ascii="Sylfaen" w:hAnsi="Sylfaen"/>
          <w:b/>
          <w:bCs/>
        </w:rPr>
        <w:t>:</w:t>
      </w:r>
    </w:p>
    <w:p w14:paraId="7015A43A" w14:textId="1181C544" w:rsidR="00FD2773" w:rsidRPr="00752E32" w:rsidRDefault="00FD2773" w:rsidP="00FD2773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752E32">
        <w:rPr>
          <w:rFonts w:ascii="Sylfaen" w:hAnsi="Sylfaen"/>
          <w:lang w:val="ka-GE"/>
        </w:rPr>
        <w:t>პროდუქციის შეკვეთა ხდება მოთხოვნის შესაბამისად, 1 თვეში ერთხელ;</w:t>
      </w:r>
    </w:p>
    <w:p w14:paraId="3A7971F5" w14:textId="232E8369" w:rsidR="00BA1541" w:rsidRPr="00752E32" w:rsidRDefault="00BA1541" w:rsidP="00BA1541">
      <w:pPr>
        <w:numPr>
          <w:ilvl w:val="0"/>
          <w:numId w:val="5"/>
        </w:numPr>
        <w:spacing w:line="256" w:lineRule="auto"/>
        <w:jc w:val="both"/>
        <w:rPr>
          <w:rFonts w:ascii="Sylfaen" w:hAnsi="Sylfaen"/>
        </w:rPr>
      </w:pPr>
      <w:r w:rsidRPr="00752E32">
        <w:rPr>
          <w:rFonts w:ascii="Sylfaen" w:hAnsi="Sylfaen"/>
          <w:lang w:val="ka-GE"/>
        </w:rPr>
        <w:t>მოწოდების ვადა უნდა იყოს შეკვეთიდან 3 დღე;</w:t>
      </w:r>
    </w:p>
    <w:p w14:paraId="094A3039" w14:textId="77777777" w:rsidR="00FD2773" w:rsidRPr="00752E32" w:rsidRDefault="00FD2773" w:rsidP="00FD2773">
      <w:pPr>
        <w:numPr>
          <w:ilvl w:val="0"/>
          <w:numId w:val="2"/>
        </w:numPr>
        <w:jc w:val="both"/>
        <w:rPr>
          <w:rFonts w:ascii="Sylfaen" w:hAnsi="Sylfaen"/>
        </w:rPr>
      </w:pPr>
      <w:r w:rsidRPr="00752E32">
        <w:rPr>
          <w:rFonts w:ascii="Sylfaen" w:hAnsi="Sylfaen"/>
          <w:lang w:val="ka-GE"/>
        </w:rPr>
        <w:t>შერჩეულ კომპანიასთან გაფორმდება არა ერთჯერადი ხელშეკრულება;</w:t>
      </w:r>
    </w:p>
    <w:p w14:paraId="7E28A497" w14:textId="77777777" w:rsidR="00FD2773" w:rsidRPr="00752E32" w:rsidRDefault="00FD2773" w:rsidP="00FD2773">
      <w:pPr>
        <w:numPr>
          <w:ilvl w:val="0"/>
          <w:numId w:val="2"/>
        </w:numPr>
        <w:jc w:val="both"/>
        <w:rPr>
          <w:rFonts w:ascii="Sylfaen" w:hAnsi="Sylfaen"/>
        </w:rPr>
      </w:pPr>
      <w:r w:rsidRPr="00752E32">
        <w:rPr>
          <w:rFonts w:ascii="Sylfaen" w:hAnsi="Sylfaen"/>
          <w:lang w:val="ka-GE"/>
        </w:rPr>
        <w:t>ხელშეკრულების მოქმედების პერიოდში, პროდუქტის ღირებულება უნდა იყოს ფიქსირებული;</w:t>
      </w:r>
    </w:p>
    <w:p w14:paraId="783F234C" w14:textId="61CF4A60" w:rsidR="00FD2773" w:rsidRPr="00752E32" w:rsidRDefault="00FD2773" w:rsidP="00FD2773">
      <w:pPr>
        <w:numPr>
          <w:ilvl w:val="0"/>
          <w:numId w:val="2"/>
        </w:numPr>
        <w:jc w:val="both"/>
        <w:rPr>
          <w:rFonts w:ascii="Sylfaen" w:hAnsi="Sylfaen"/>
        </w:rPr>
      </w:pPr>
      <w:proofErr w:type="spellStart"/>
      <w:r w:rsidRPr="00752E32">
        <w:rPr>
          <w:rFonts w:ascii="Sylfaen" w:hAnsi="Sylfaen"/>
        </w:rPr>
        <w:t>ტენდერის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ვადა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განისაზღვრება</w:t>
      </w:r>
      <w:proofErr w:type="spellEnd"/>
      <w:r w:rsidRPr="00752E32">
        <w:rPr>
          <w:rFonts w:ascii="Sylfaen" w:hAnsi="Sylfaen"/>
        </w:rPr>
        <w:t> </w:t>
      </w:r>
      <w:r w:rsidRPr="00752E32">
        <w:rPr>
          <w:rFonts w:ascii="Sylfaen" w:hAnsi="Sylfaen"/>
          <w:b/>
          <w:bCs/>
          <w:u w:val="single"/>
        </w:rPr>
        <w:t>202</w:t>
      </w:r>
      <w:r w:rsidR="009215D8" w:rsidRPr="00752E32">
        <w:rPr>
          <w:rFonts w:ascii="Sylfaen" w:hAnsi="Sylfaen"/>
          <w:b/>
          <w:bCs/>
          <w:u w:val="single"/>
        </w:rPr>
        <w:t>2</w:t>
      </w:r>
      <w:r w:rsidRPr="00752E32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752E32">
        <w:rPr>
          <w:rFonts w:ascii="Sylfaen" w:hAnsi="Sylfaen"/>
          <w:b/>
          <w:bCs/>
          <w:u w:val="single"/>
        </w:rPr>
        <w:t>წლის</w:t>
      </w:r>
      <w:proofErr w:type="spellEnd"/>
      <w:r w:rsidRPr="00752E32">
        <w:rPr>
          <w:rFonts w:ascii="Sylfaen" w:hAnsi="Sylfaen"/>
          <w:b/>
          <w:bCs/>
          <w:u w:val="single"/>
        </w:rPr>
        <w:t xml:space="preserve"> </w:t>
      </w:r>
      <w:r w:rsidR="00752E32" w:rsidRPr="00752E32">
        <w:rPr>
          <w:rFonts w:ascii="Sylfaen" w:hAnsi="Sylfaen"/>
          <w:b/>
          <w:bCs/>
          <w:u w:val="single"/>
          <w:lang w:val="ka-GE"/>
        </w:rPr>
        <w:t>25</w:t>
      </w:r>
      <w:r w:rsidRPr="00752E32">
        <w:rPr>
          <w:rFonts w:ascii="Sylfaen" w:hAnsi="Sylfaen"/>
          <w:b/>
          <w:bCs/>
          <w:u w:val="single"/>
          <w:lang w:val="ka-GE"/>
        </w:rPr>
        <w:t xml:space="preserve"> </w:t>
      </w:r>
      <w:proofErr w:type="gramStart"/>
      <w:r w:rsidRPr="00752E32">
        <w:rPr>
          <w:rFonts w:ascii="Sylfaen" w:hAnsi="Sylfaen"/>
          <w:b/>
          <w:bCs/>
          <w:u w:val="single"/>
          <w:lang w:val="ka-GE"/>
        </w:rPr>
        <w:t xml:space="preserve">იანვრიდან </w:t>
      </w:r>
      <w:r w:rsidRPr="00752E32">
        <w:rPr>
          <w:rFonts w:ascii="Sylfaen" w:hAnsi="Sylfaen"/>
          <w:b/>
          <w:bCs/>
          <w:u w:val="single"/>
        </w:rPr>
        <w:t xml:space="preserve"> 20</w:t>
      </w:r>
      <w:r w:rsidRPr="00752E32">
        <w:rPr>
          <w:rFonts w:ascii="Sylfaen" w:hAnsi="Sylfaen"/>
          <w:b/>
          <w:bCs/>
          <w:u w:val="single"/>
          <w:lang w:val="ka-GE"/>
        </w:rPr>
        <w:t>2</w:t>
      </w:r>
      <w:r w:rsidR="009215D8" w:rsidRPr="00752E32">
        <w:rPr>
          <w:rFonts w:ascii="Sylfaen" w:hAnsi="Sylfaen"/>
          <w:b/>
          <w:bCs/>
          <w:u w:val="single"/>
        </w:rPr>
        <w:t>2</w:t>
      </w:r>
      <w:proofErr w:type="gramEnd"/>
      <w:r w:rsidRPr="00752E32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752E32">
        <w:rPr>
          <w:rFonts w:ascii="Sylfaen" w:hAnsi="Sylfaen"/>
          <w:b/>
          <w:bCs/>
          <w:u w:val="single"/>
        </w:rPr>
        <w:t>წლის</w:t>
      </w:r>
      <w:proofErr w:type="spellEnd"/>
      <w:r w:rsidRPr="00752E32">
        <w:rPr>
          <w:rFonts w:ascii="Sylfaen" w:hAnsi="Sylfaen"/>
          <w:b/>
          <w:bCs/>
          <w:u w:val="single"/>
        </w:rPr>
        <w:t xml:space="preserve"> </w:t>
      </w:r>
      <w:r w:rsidR="00752E32" w:rsidRPr="00752E32">
        <w:rPr>
          <w:rFonts w:ascii="Sylfaen" w:hAnsi="Sylfaen"/>
          <w:b/>
          <w:bCs/>
          <w:u w:val="single"/>
          <w:lang w:val="ka-GE"/>
        </w:rPr>
        <w:t xml:space="preserve">31 </w:t>
      </w:r>
      <w:r w:rsidRPr="00752E32">
        <w:rPr>
          <w:rFonts w:ascii="Sylfaen" w:hAnsi="Sylfaen"/>
          <w:b/>
          <w:bCs/>
          <w:u w:val="single"/>
          <w:lang w:val="ka-GE"/>
        </w:rPr>
        <w:t xml:space="preserve">იანვრის </w:t>
      </w:r>
      <w:r w:rsidRPr="00752E32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752E32">
        <w:rPr>
          <w:rFonts w:ascii="Sylfaen" w:hAnsi="Sylfaen"/>
          <w:b/>
          <w:bCs/>
          <w:u w:val="single"/>
        </w:rPr>
        <w:t>ჩათვლით</w:t>
      </w:r>
      <w:proofErr w:type="spellEnd"/>
      <w:r w:rsidRPr="00752E32">
        <w:rPr>
          <w:rFonts w:ascii="Sylfaen" w:hAnsi="Sylfaen"/>
          <w:b/>
          <w:bCs/>
          <w:u w:val="single"/>
        </w:rPr>
        <w:t>;</w:t>
      </w:r>
    </w:p>
    <w:p w14:paraId="293A10EC" w14:textId="77777777" w:rsidR="00FD2773" w:rsidRPr="00752E32" w:rsidRDefault="00FD2773" w:rsidP="00FD2773">
      <w:pPr>
        <w:ind w:left="720"/>
        <w:jc w:val="both"/>
        <w:rPr>
          <w:rFonts w:ascii="Sylfaen" w:hAnsi="Sylfaen"/>
        </w:rPr>
      </w:pPr>
    </w:p>
    <w:p w14:paraId="33A80062" w14:textId="77777777" w:rsidR="00FD2773" w:rsidRPr="00752E32" w:rsidRDefault="00FD2773" w:rsidP="00FD2773">
      <w:pPr>
        <w:jc w:val="both"/>
        <w:rPr>
          <w:rStyle w:val="Hyperlink"/>
          <w:rFonts w:ascii="Sylfaen" w:hAnsi="Sylfaen"/>
          <w:lang w:val="ka-GE"/>
        </w:rPr>
      </w:pPr>
      <w:r w:rsidRPr="00752E32"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 w:rsidRPr="00752E32"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752E32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752E32" w:rsidRPr="00752E32">
        <w:rPr>
          <w:rFonts w:ascii="Sylfaen" w:hAnsi="Sylfaen"/>
        </w:rPr>
        <w:fldChar w:fldCharType="begin"/>
      </w:r>
      <w:r w:rsidR="00752E32" w:rsidRPr="00752E32">
        <w:rPr>
          <w:rFonts w:ascii="Sylfaen" w:hAnsi="Sylfaen"/>
        </w:rPr>
        <w:instrText xml:space="preserve"> HYPERLINK "mailto:tenders@orinabiji.ge" </w:instrText>
      </w:r>
      <w:r w:rsidR="00752E32" w:rsidRPr="00752E32">
        <w:rPr>
          <w:rFonts w:ascii="Sylfaen" w:hAnsi="Sylfaen"/>
        </w:rPr>
        <w:fldChar w:fldCharType="separate"/>
      </w:r>
      <w:r w:rsidRPr="00752E32">
        <w:rPr>
          <w:rStyle w:val="Hyperlink"/>
          <w:rFonts w:ascii="Sylfaen" w:hAnsi="Sylfaen"/>
        </w:rPr>
        <w:t>t</w:t>
      </w:r>
      <w:r w:rsidRPr="00752E32">
        <w:rPr>
          <w:rStyle w:val="Hyperlink"/>
          <w:rFonts w:ascii="Sylfaen" w:hAnsi="Sylfaen"/>
          <w:lang w:val="ka-GE"/>
        </w:rPr>
        <w:t>enders@orinabiji.ge</w:t>
      </w:r>
      <w:r w:rsidR="00752E32" w:rsidRPr="00752E32">
        <w:rPr>
          <w:rStyle w:val="Hyperlink"/>
          <w:rFonts w:ascii="Sylfaen" w:hAnsi="Sylfaen"/>
          <w:lang w:val="ka-GE"/>
        </w:rPr>
        <w:fldChar w:fldCharType="end"/>
      </w:r>
      <w:r w:rsidRPr="00752E32">
        <w:rPr>
          <w:rStyle w:val="Hyperlink"/>
          <w:rFonts w:ascii="Sylfaen" w:hAnsi="Sylfaen"/>
          <w:lang w:val="ka-GE"/>
        </w:rPr>
        <w:t xml:space="preserve"> ,  </w:t>
      </w:r>
      <w:r w:rsidRPr="00752E32">
        <w:rPr>
          <w:rStyle w:val="Hyperlink"/>
          <w:rFonts w:ascii="Sylfaen" w:hAnsi="Sylfaen"/>
          <w:b/>
          <w:bCs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4F23707D" w14:textId="77777777" w:rsidR="00FD2773" w:rsidRPr="00752E32" w:rsidRDefault="00FD2773" w:rsidP="00FD2773">
      <w:pPr>
        <w:jc w:val="both"/>
        <w:rPr>
          <w:rFonts w:ascii="Sylfaen" w:hAnsi="Sylfaen"/>
          <w:b/>
          <w:bCs/>
          <w:lang w:val="ka-GE"/>
        </w:rPr>
      </w:pPr>
      <w:r w:rsidRPr="00752E32"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1D9F50CA" w14:textId="77777777" w:rsidR="00FD2773" w:rsidRPr="00752E32" w:rsidRDefault="00FD2773" w:rsidP="00FD2773">
      <w:pPr>
        <w:numPr>
          <w:ilvl w:val="0"/>
          <w:numId w:val="1"/>
        </w:numPr>
        <w:rPr>
          <w:rFonts w:ascii="Sylfaen" w:hAnsi="Sylfaen"/>
        </w:rPr>
      </w:pPr>
      <w:proofErr w:type="spellStart"/>
      <w:r w:rsidRPr="00752E32">
        <w:rPr>
          <w:rFonts w:ascii="Sylfaen" w:hAnsi="Sylfaen"/>
        </w:rPr>
        <w:t>საჯარო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რეესტრიდან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განახლებული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სამეწარმეო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ამონაწერი</w:t>
      </w:r>
      <w:proofErr w:type="spellEnd"/>
      <w:r w:rsidRPr="00752E32">
        <w:rPr>
          <w:rFonts w:ascii="Sylfaen" w:hAnsi="Sylfaen"/>
        </w:rPr>
        <w:t>;</w:t>
      </w:r>
    </w:p>
    <w:p w14:paraId="03EB2602" w14:textId="77777777" w:rsidR="00FD2773" w:rsidRPr="00752E32" w:rsidRDefault="00FD2773" w:rsidP="00FD2773">
      <w:pPr>
        <w:numPr>
          <w:ilvl w:val="0"/>
          <w:numId w:val="1"/>
        </w:numPr>
        <w:rPr>
          <w:rFonts w:ascii="Sylfaen" w:hAnsi="Sylfaen"/>
        </w:rPr>
      </w:pPr>
      <w:proofErr w:type="spellStart"/>
      <w:r w:rsidRPr="00752E32">
        <w:rPr>
          <w:rFonts w:ascii="Sylfaen" w:hAnsi="Sylfaen"/>
        </w:rPr>
        <w:t>კომპანიის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მოღვაწეობის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შესახებ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ინფორმაცია</w:t>
      </w:r>
      <w:proofErr w:type="spellEnd"/>
      <w:r w:rsidRPr="00752E32">
        <w:rPr>
          <w:rFonts w:ascii="Sylfaen" w:hAnsi="Sylfaen"/>
        </w:rPr>
        <w:t xml:space="preserve"> (</w:t>
      </w:r>
      <w:proofErr w:type="spellStart"/>
      <w:r w:rsidRPr="00752E32">
        <w:rPr>
          <w:rFonts w:ascii="Sylfaen" w:hAnsi="Sylfaen"/>
        </w:rPr>
        <w:t>საქმიანობის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მოკლე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აღწერილობა</w:t>
      </w:r>
      <w:proofErr w:type="spellEnd"/>
      <w:r w:rsidRPr="00752E32">
        <w:rPr>
          <w:rFonts w:ascii="Sylfaen" w:hAnsi="Sylfaen"/>
        </w:rPr>
        <w:t xml:space="preserve"> (</w:t>
      </w:r>
      <w:proofErr w:type="spellStart"/>
      <w:r w:rsidRPr="00752E32">
        <w:rPr>
          <w:rFonts w:ascii="Sylfaen" w:hAnsi="Sylfaen"/>
        </w:rPr>
        <w:t>გამოცდილება</w:t>
      </w:r>
      <w:proofErr w:type="spellEnd"/>
      <w:r w:rsidRPr="00752E32">
        <w:rPr>
          <w:rFonts w:ascii="Sylfaen" w:hAnsi="Sylfaen"/>
        </w:rPr>
        <w:t xml:space="preserve">, </w:t>
      </w:r>
      <w:proofErr w:type="spellStart"/>
      <w:r w:rsidRPr="00752E32">
        <w:rPr>
          <w:rFonts w:ascii="Sylfaen" w:hAnsi="Sylfaen"/>
        </w:rPr>
        <w:t>კლიენტების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სია</w:t>
      </w:r>
      <w:proofErr w:type="spellEnd"/>
      <w:r w:rsidRPr="00752E32">
        <w:rPr>
          <w:rFonts w:ascii="Sylfaen" w:hAnsi="Sylfaen"/>
        </w:rPr>
        <w:t xml:space="preserve">), </w:t>
      </w:r>
      <w:proofErr w:type="spellStart"/>
      <w:r w:rsidRPr="00752E32">
        <w:rPr>
          <w:rFonts w:ascii="Sylfaen" w:hAnsi="Sylfaen"/>
        </w:rPr>
        <w:t>დაარსების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თარიღი</w:t>
      </w:r>
      <w:proofErr w:type="spellEnd"/>
      <w:r w:rsidRPr="00752E32">
        <w:rPr>
          <w:rFonts w:ascii="Sylfaen" w:hAnsi="Sylfaen"/>
        </w:rPr>
        <w:t xml:space="preserve">, </w:t>
      </w:r>
      <w:proofErr w:type="spellStart"/>
      <w:r w:rsidRPr="00752E32">
        <w:rPr>
          <w:rFonts w:ascii="Sylfaen" w:hAnsi="Sylfaen"/>
        </w:rPr>
        <w:t>რეკომენდაციები</w:t>
      </w:r>
      <w:proofErr w:type="spellEnd"/>
      <w:r w:rsidRPr="00752E32">
        <w:rPr>
          <w:rFonts w:ascii="Sylfaen" w:hAnsi="Sylfaen"/>
        </w:rPr>
        <w:t xml:space="preserve">, </w:t>
      </w:r>
      <w:proofErr w:type="spellStart"/>
      <w:r w:rsidRPr="00752E32">
        <w:rPr>
          <w:rFonts w:ascii="Sylfaen" w:hAnsi="Sylfaen"/>
        </w:rPr>
        <w:t>ა.შ</w:t>
      </w:r>
      <w:proofErr w:type="spellEnd"/>
      <w:r w:rsidRPr="00752E32">
        <w:rPr>
          <w:rFonts w:ascii="Sylfaen" w:hAnsi="Sylfaen"/>
        </w:rPr>
        <w:t>.);</w:t>
      </w:r>
    </w:p>
    <w:p w14:paraId="6F1DDF49" w14:textId="77777777" w:rsidR="00FD2773" w:rsidRPr="00752E32" w:rsidRDefault="00FD2773" w:rsidP="00FD2773">
      <w:pPr>
        <w:ind w:left="360"/>
        <w:rPr>
          <w:rFonts w:ascii="Sylfaen" w:hAnsi="Sylfaen"/>
        </w:rPr>
      </w:pPr>
    </w:p>
    <w:p w14:paraId="28FA26ED" w14:textId="77777777" w:rsidR="00FD2773" w:rsidRPr="00752E32" w:rsidRDefault="00FD2773" w:rsidP="00FD2773">
      <w:pPr>
        <w:jc w:val="both"/>
        <w:rPr>
          <w:rFonts w:ascii="Sylfaen" w:hAnsi="Sylfaen"/>
          <w:b/>
          <w:bCs/>
        </w:rPr>
      </w:pPr>
      <w:proofErr w:type="spellStart"/>
      <w:r w:rsidRPr="00752E32">
        <w:rPr>
          <w:rFonts w:ascii="Sylfaen" w:hAnsi="Sylfaen"/>
          <w:b/>
          <w:bCs/>
        </w:rPr>
        <w:t>გთხოვთ</w:t>
      </w:r>
      <w:proofErr w:type="spellEnd"/>
      <w:r w:rsidRPr="00752E32">
        <w:rPr>
          <w:rFonts w:ascii="Sylfaen" w:hAnsi="Sylfaen"/>
          <w:b/>
          <w:bCs/>
        </w:rPr>
        <w:t xml:space="preserve"> </w:t>
      </w:r>
      <w:proofErr w:type="spellStart"/>
      <w:r w:rsidRPr="00752E32">
        <w:rPr>
          <w:rFonts w:ascii="Sylfaen" w:hAnsi="Sylfaen"/>
          <w:b/>
          <w:bCs/>
        </w:rPr>
        <w:t>დალუქულ</w:t>
      </w:r>
      <w:proofErr w:type="spellEnd"/>
      <w:r w:rsidRPr="00752E32">
        <w:rPr>
          <w:rFonts w:ascii="Sylfaen" w:hAnsi="Sylfaen"/>
          <w:b/>
          <w:bCs/>
        </w:rPr>
        <w:t xml:space="preserve"> </w:t>
      </w:r>
      <w:proofErr w:type="spellStart"/>
      <w:r w:rsidRPr="00752E32">
        <w:rPr>
          <w:rFonts w:ascii="Sylfaen" w:hAnsi="Sylfaen"/>
          <w:b/>
          <w:bCs/>
        </w:rPr>
        <w:t>კონვერტზე</w:t>
      </w:r>
      <w:proofErr w:type="spellEnd"/>
      <w:r w:rsidRPr="00752E32">
        <w:rPr>
          <w:rFonts w:ascii="Sylfaen" w:hAnsi="Sylfaen"/>
          <w:b/>
          <w:bCs/>
        </w:rPr>
        <w:t xml:space="preserve"> </w:t>
      </w:r>
      <w:proofErr w:type="spellStart"/>
      <w:r w:rsidRPr="00752E32">
        <w:rPr>
          <w:rFonts w:ascii="Sylfaen" w:hAnsi="Sylfaen"/>
          <w:b/>
          <w:bCs/>
        </w:rPr>
        <w:t>მიუთითოთ</w:t>
      </w:r>
      <w:proofErr w:type="spellEnd"/>
      <w:r w:rsidRPr="00752E32">
        <w:rPr>
          <w:rFonts w:ascii="Sylfaen" w:hAnsi="Sylfaen"/>
          <w:b/>
          <w:bCs/>
        </w:rPr>
        <w:t>:</w:t>
      </w:r>
    </w:p>
    <w:p w14:paraId="1FB41097" w14:textId="77777777" w:rsidR="00FD2773" w:rsidRPr="00752E32" w:rsidRDefault="00FD2773" w:rsidP="00FD2773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752E32">
        <w:rPr>
          <w:rFonts w:ascii="Sylfaen" w:hAnsi="Sylfaen" w:cs="Sylfaen"/>
        </w:rPr>
        <w:t>თქვენი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კომპანიის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დასახელება</w:t>
      </w:r>
      <w:proofErr w:type="spellEnd"/>
      <w:r w:rsidRPr="00752E32">
        <w:rPr>
          <w:rFonts w:ascii="Sylfaen" w:hAnsi="Sylfaen"/>
        </w:rPr>
        <w:t>;</w:t>
      </w:r>
    </w:p>
    <w:p w14:paraId="59ED3710" w14:textId="77777777" w:rsidR="00FD2773" w:rsidRPr="00752E32" w:rsidRDefault="00FD2773" w:rsidP="00FD2773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752E32">
        <w:rPr>
          <w:rFonts w:ascii="Sylfaen" w:hAnsi="Sylfaen" w:cs="Sylfaen"/>
        </w:rPr>
        <w:t>საკონტაქტო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ინფორმაცია</w:t>
      </w:r>
      <w:proofErr w:type="spellEnd"/>
      <w:r w:rsidRPr="00752E32">
        <w:rPr>
          <w:rFonts w:ascii="Sylfaen" w:hAnsi="Sylfaen"/>
        </w:rPr>
        <w:t xml:space="preserve">:  </w:t>
      </w:r>
      <w:proofErr w:type="spellStart"/>
      <w:r w:rsidRPr="00752E32">
        <w:rPr>
          <w:rFonts w:ascii="Sylfaen" w:hAnsi="Sylfaen"/>
        </w:rPr>
        <w:t>პასუხისმგებელი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პირი</w:t>
      </w:r>
      <w:proofErr w:type="spellEnd"/>
      <w:r w:rsidRPr="00752E32">
        <w:rPr>
          <w:rFonts w:ascii="Sylfaen" w:hAnsi="Sylfaen"/>
        </w:rPr>
        <w:t xml:space="preserve">, </w:t>
      </w:r>
      <w:proofErr w:type="spellStart"/>
      <w:r w:rsidRPr="00752E32">
        <w:rPr>
          <w:rFonts w:ascii="Sylfaen" w:hAnsi="Sylfaen"/>
        </w:rPr>
        <w:t>ტელეფონი</w:t>
      </w:r>
      <w:proofErr w:type="spellEnd"/>
      <w:r w:rsidRPr="00752E32">
        <w:rPr>
          <w:rFonts w:ascii="Sylfaen" w:hAnsi="Sylfaen"/>
        </w:rPr>
        <w:t xml:space="preserve">, </w:t>
      </w:r>
      <w:proofErr w:type="spellStart"/>
      <w:r w:rsidRPr="00752E32">
        <w:rPr>
          <w:rFonts w:ascii="Sylfaen" w:hAnsi="Sylfaen"/>
        </w:rPr>
        <w:t>მობილური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და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proofErr w:type="gramStart"/>
      <w:r w:rsidRPr="00752E32">
        <w:rPr>
          <w:rFonts w:ascii="Sylfaen" w:hAnsi="Sylfaen"/>
        </w:rPr>
        <w:t>ელ.ფოსტა</w:t>
      </w:r>
      <w:proofErr w:type="spellEnd"/>
      <w:proofErr w:type="gramEnd"/>
      <w:r w:rsidRPr="00752E32">
        <w:rPr>
          <w:rFonts w:ascii="Sylfaen" w:hAnsi="Sylfaen"/>
        </w:rPr>
        <w:t>;</w:t>
      </w:r>
    </w:p>
    <w:p w14:paraId="7C664237" w14:textId="77777777" w:rsidR="00FD2773" w:rsidRPr="00752E32" w:rsidRDefault="00FD2773" w:rsidP="00FD2773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752E32">
        <w:rPr>
          <w:rFonts w:ascii="Sylfaen" w:hAnsi="Sylfaen" w:cs="Sylfaen"/>
        </w:rPr>
        <w:t>ტენდერის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დასახელება</w:t>
      </w:r>
      <w:proofErr w:type="spellEnd"/>
      <w:r w:rsidRPr="00752E32">
        <w:rPr>
          <w:rFonts w:ascii="Sylfaen" w:hAnsi="Sylfaen"/>
        </w:rPr>
        <w:t>;</w:t>
      </w:r>
    </w:p>
    <w:p w14:paraId="7A073D46" w14:textId="77777777" w:rsidR="00FD2773" w:rsidRPr="00752E32" w:rsidRDefault="00FD2773" w:rsidP="00FD2773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752E32">
        <w:rPr>
          <w:rFonts w:ascii="Sylfaen" w:hAnsi="Sylfaen" w:cs="Sylfaen"/>
        </w:rPr>
        <w:t>მიმღები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განყოფილების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proofErr w:type="gramStart"/>
      <w:r w:rsidRPr="00752E32">
        <w:rPr>
          <w:rFonts w:ascii="Sylfaen" w:hAnsi="Sylfaen"/>
        </w:rPr>
        <w:t>დასახელება</w:t>
      </w:r>
      <w:proofErr w:type="spellEnd"/>
      <w:r w:rsidRPr="00752E32">
        <w:rPr>
          <w:rFonts w:ascii="Sylfaen" w:hAnsi="Sylfaen"/>
        </w:rPr>
        <w:t xml:space="preserve"> :</w:t>
      </w:r>
      <w:proofErr w:type="gram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შესყიდვების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დეპარტამენტი</w:t>
      </w:r>
      <w:proofErr w:type="spellEnd"/>
      <w:r w:rsidRPr="00752E32">
        <w:rPr>
          <w:rFonts w:ascii="Sylfaen" w:hAnsi="Sylfaen"/>
        </w:rPr>
        <w:t>;</w:t>
      </w:r>
    </w:p>
    <w:p w14:paraId="02C6AC08" w14:textId="77777777" w:rsidR="00FD2773" w:rsidRPr="00752E32" w:rsidRDefault="00FD2773" w:rsidP="00FD2773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752E32">
        <w:rPr>
          <w:rFonts w:ascii="Sylfaen" w:hAnsi="Sylfaen" w:cs="Sylfaen"/>
        </w:rPr>
        <w:t>გთხოვთ</w:t>
      </w:r>
      <w:proofErr w:type="spellEnd"/>
      <w:r w:rsidRPr="00752E32">
        <w:rPr>
          <w:rFonts w:ascii="Sylfaen" w:hAnsi="Sylfaen"/>
        </w:rPr>
        <w:t xml:space="preserve">, </w:t>
      </w:r>
      <w:proofErr w:type="spellStart"/>
      <w:r w:rsidRPr="00752E32">
        <w:rPr>
          <w:rFonts w:ascii="Sylfaen" w:hAnsi="Sylfaen"/>
        </w:rPr>
        <w:t>მოაწერეთ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ხელი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და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დასვით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თქვენი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კომპანიის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ბეჭედი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კონვერტის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დალუქვის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ადგილზე</w:t>
      </w:r>
      <w:proofErr w:type="spellEnd"/>
      <w:r w:rsidRPr="00752E32">
        <w:rPr>
          <w:rFonts w:ascii="Sylfaen" w:hAnsi="Sylfaen"/>
        </w:rPr>
        <w:t>.</w:t>
      </w:r>
    </w:p>
    <w:p w14:paraId="1AC25D4A" w14:textId="77777777" w:rsidR="00FD2773" w:rsidRPr="00752E32" w:rsidRDefault="00FD2773" w:rsidP="00FD2773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752E32">
        <w:rPr>
          <w:rFonts w:ascii="Sylfaen" w:hAnsi="Sylfaen" w:cs="Sylfaen"/>
        </w:rPr>
        <w:t>სატენდერო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წინადადება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უნდა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მოგვაწოდოთ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შემდეგ</w:t>
      </w:r>
      <w:proofErr w:type="spellEnd"/>
      <w:r w:rsidRPr="00752E32">
        <w:rPr>
          <w:rFonts w:ascii="Sylfaen" w:hAnsi="Sylfaen"/>
        </w:rPr>
        <w:t xml:space="preserve"> </w:t>
      </w:r>
      <w:proofErr w:type="spellStart"/>
      <w:r w:rsidRPr="00752E32">
        <w:rPr>
          <w:rFonts w:ascii="Sylfaen" w:hAnsi="Sylfaen"/>
        </w:rPr>
        <w:t>მისამართზე</w:t>
      </w:r>
      <w:proofErr w:type="spellEnd"/>
      <w:r w:rsidRPr="00752E32">
        <w:rPr>
          <w:rFonts w:ascii="Sylfaen" w:hAnsi="Sylfaen"/>
        </w:rPr>
        <w:t xml:space="preserve">: </w:t>
      </w:r>
      <w:r w:rsidRPr="00752E32">
        <w:rPr>
          <w:rFonts w:ascii="Sylfaen" w:hAnsi="Sylfaen"/>
          <w:b/>
          <w:lang w:val="ka-GE"/>
        </w:rPr>
        <w:t>ისანი, ნავთლუღის ქ.39/41</w:t>
      </w:r>
    </w:p>
    <w:p w14:paraId="2D81A412" w14:textId="77777777" w:rsidR="00FD2773" w:rsidRPr="00752E32" w:rsidRDefault="00FD2773" w:rsidP="00FD2773">
      <w:pPr>
        <w:jc w:val="both"/>
        <w:rPr>
          <w:rFonts w:ascii="Sylfaen" w:hAnsi="Sylfaen"/>
        </w:rPr>
      </w:pPr>
    </w:p>
    <w:p w14:paraId="61801C41" w14:textId="77777777" w:rsidR="00FD2773" w:rsidRPr="00752E32" w:rsidRDefault="00FD2773" w:rsidP="00FD2773">
      <w:pPr>
        <w:jc w:val="both"/>
        <w:rPr>
          <w:rFonts w:ascii="Sylfaen" w:hAnsi="Sylfaen"/>
          <w:b/>
          <w:bCs/>
        </w:rPr>
      </w:pPr>
      <w:proofErr w:type="spellStart"/>
      <w:r w:rsidRPr="00752E32">
        <w:rPr>
          <w:rFonts w:ascii="Sylfaen" w:eastAsia="Times New Roman" w:hAnsi="Sylfaen" w:cs="Sylfaen"/>
          <w:b/>
          <w:bCs/>
          <w:color w:val="000000"/>
        </w:rPr>
        <w:t>ტენდერის</w:t>
      </w:r>
      <w:proofErr w:type="spellEnd"/>
      <w:r w:rsidRPr="00752E32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752E32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proofErr w:type="spellEnd"/>
      <w:r w:rsidRPr="00752E32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752E32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proofErr w:type="spellEnd"/>
      <w:r w:rsidRPr="00752E32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752E32">
        <w:rPr>
          <w:rFonts w:ascii="Sylfaen" w:eastAsia="Times New Roman" w:hAnsi="Sylfaen" w:cs="Sylfaen"/>
          <w:b/>
          <w:bCs/>
          <w:color w:val="000000"/>
        </w:rPr>
        <w:t>გთხოვთ</w:t>
      </w:r>
      <w:proofErr w:type="spellEnd"/>
      <w:r w:rsidRPr="00752E32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752E32">
        <w:rPr>
          <w:rFonts w:ascii="Sylfaen" w:eastAsia="Times New Roman" w:hAnsi="Sylfaen" w:cs="Sylfaen"/>
          <w:b/>
          <w:bCs/>
          <w:color w:val="000000"/>
        </w:rPr>
        <w:t>წერილობით</w:t>
      </w:r>
      <w:proofErr w:type="spellEnd"/>
      <w:r w:rsidRPr="00752E32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752E32">
        <w:rPr>
          <w:rFonts w:ascii="Sylfaen" w:eastAsia="Times New Roman" w:hAnsi="Sylfaen" w:cs="Sylfaen"/>
          <w:b/>
          <w:bCs/>
          <w:color w:val="000000"/>
        </w:rPr>
        <w:t>მიმართოთ</w:t>
      </w:r>
      <w:proofErr w:type="spellEnd"/>
      <w:r w:rsidRPr="00752E32">
        <w:rPr>
          <w:rFonts w:ascii="Sylfaen" w:eastAsia="Times New Roman" w:hAnsi="Sylfaen" w:cs="Calibri"/>
          <w:b/>
          <w:bCs/>
          <w:color w:val="000000"/>
        </w:rPr>
        <w:t>:</w:t>
      </w:r>
    </w:p>
    <w:p w14:paraId="1D0CF6D3" w14:textId="77777777" w:rsidR="00752E32" w:rsidRPr="00752E32" w:rsidRDefault="00752E32" w:rsidP="00752E32">
      <w:pPr>
        <w:spacing w:after="0" w:line="240" w:lineRule="auto"/>
        <w:jc w:val="both"/>
        <w:rPr>
          <w:rFonts w:ascii="Sylfaen" w:eastAsia="Times New Roman" w:hAnsi="Sylfaen" w:cstheme="minorHAnsi"/>
          <w:color w:val="000000"/>
          <w:lang w:val="ka-GE"/>
        </w:rPr>
      </w:pPr>
      <w:r w:rsidRPr="00752E32">
        <w:rPr>
          <w:rFonts w:ascii="Sylfaen" w:eastAsia="Times New Roman" w:hAnsi="Sylfaen" w:cstheme="minorHAnsi"/>
          <w:color w:val="000000"/>
          <w:lang w:val="ka-GE"/>
        </w:rPr>
        <w:t>ნინო ბუშელაშვილი</w:t>
      </w:r>
    </w:p>
    <w:p w14:paraId="1565B813" w14:textId="77777777" w:rsidR="00752E32" w:rsidRPr="00752E32" w:rsidRDefault="00752E32" w:rsidP="00752E32">
      <w:pPr>
        <w:spacing w:after="0" w:line="240" w:lineRule="auto"/>
        <w:jc w:val="both"/>
        <w:rPr>
          <w:rFonts w:ascii="Sylfaen" w:eastAsia="Times New Roman" w:hAnsi="Sylfaen" w:cstheme="minorHAnsi"/>
          <w:color w:val="000000"/>
          <w:lang w:val="ka-GE"/>
        </w:rPr>
      </w:pPr>
      <w:r w:rsidRPr="00752E32">
        <w:rPr>
          <w:rFonts w:ascii="Sylfaen" w:eastAsia="Times New Roman" w:hAnsi="Sylfaen" w:cstheme="minorHAnsi"/>
          <w:color w:val="000000"/>
          <w:lang w:val="ka-GE"/>
        </w:rPr>
        <w:t>შესყიდვების მენეჯერი</w:t>
      </w:r>
    </w:p>
    <w:p w14:paraId="7A5365F3" w14:textId="77777777" w:rsidR="00752E32" w:rsidRPr="00752E32" w:rsidRDefault="00752E32" w:rsidP="00752E32">
      <w:pPr>
        <w:spacing w:after="0" w:line="240" w:lineRule="auto"/>
        <w:jc w:val="both"/>
        <w:rPr>
          <w:rFonts w:ascii="Sylfaen" w:eastAsia="Times New Roman" w:hAnsi="Sylfaen" w:cstheme="minorHAnsi"/>
          <w:color w:val="000000"/>
        </w:rPr>
      </w:pPr>
      <w:hyperlink r:id="rId6" w:history="1">
        <w:r w:rsidRPr="00752E32">
          <w:rPr>
            <w:rStyle w:val="Hyperlink"/>
            <w:rFonts w:ascii="Sylfaen" w:eastAsia="Times New Roman" w:hAnsi="Sylfaen" w:cstheme="minorHAnsi"/>
          </w:rPr>
          <w:t>nino.bushelashvili@orinabiji.ge</w:t>
        </w:r>
      </w:hyperlink>
      <w:r w:rsidRPr="00752E32">
        <w:rPr>
          <w:rFonts w:ascii="Sylfaen" w:eastAsia="Times New Roman" w:hAnsi="Sylfaen" w:cstheme="minorHAnsi"/>
          <w:color w:val="000000"/>
        </w:rPr>
        <w:t xml:space="preserve"> </w:t>
      </w:r>
    </w:p>
    <w:p w14:paraId="2F077F99" w14:textId="77777777" w:rsidR="00FD2773" w:rsidRPr="00752E32" w:rsidRDefault="00FD2773" w:rsidP="00FD2773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4DB6CAF3" w14:textId="77777777" w:rsidR="00FD2773" w:rsidRPr="00752E32" w:rsidRDefault="00FD2773" w:rsidP="00FD2773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5BD9E15" w14:textId="77777777" w:rsidR="00F52FF5" w:rsidRPr="00752E32" w:rsidRDefault="00752E32">
      <w:pPr>
        <w:rPr>
          <w:rFonts w:ascii="Sylfaen" w:hAnsi="Sylfaen"/>
        </w:rPr>
      </w:pPr>
    </w:p>
    <w:sectPr w:rsidR="00F52FF5" w:rsidRPr="0075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859F9"/>
    <w:multiLevelType w:val="hybridMultilevel"/>
    <w:tmpl w:val="DA42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38"/>
    <w:rsid w:val="00040FAB"/>
    <w:rsid w:val="00222B4F"/>
    <w:rsid w:val="00350C72"/>
    <w:rsid w:val="00473653"/>
    <w:rsid w:val="00655038"/>
    <w:rsid w:val="006A2D77"/>
    <w:rsid w:val="006C6FC1"/>
    <w:rsid w:val="00752E32"/>
    <w:rsid w:val="009215D8"/>
    <w:rsid w:val="00BA1541"/>
    <w:rsid w:val="00CC4442"/>
    <w:rsid w:val="00D65AF0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8FF8"/>
  <w15:chartTrackingRefBased/>
  <w15:docId w15:val="{6A366713-8802-4719-8E8D-7D553947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77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4A6D-ABF6-4715-851B-752736A4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gikoshvili</cp:lastModifiedBy>
  <cp:revision>2</cp:revision>
  <dcterms:created xsi:type="dcterms:W3CDTF">2022-01-25T13:18:00Z</dcterms:created>
  <dcterms:modified xsi:type="dcterms:W3CDTF">2022-01-25T13:18:00Z</dcterms:modified>
</cp:coreProperties>
</file>